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AC" w:rsidRDefault="001325AC" w:rsidP="001325AC">
      <w:pPr>
        <w:jc w:val="center"/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فرم شماره (2)</w:t>
      </w:r>
      <w:r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 تصويب عنوان پايان نامه تخصصی</w:t>
      </w:r>
    </w:p>
    <w:p w:rsidR="00B917EC" w:rsidRPr="00A10210" w:rsidRDefault="00B917EC" w:rsidP="001325AC">
      <w:pPr>
        <w:rPr>
          <w:rFonts w:ascii="Tahoma" w:hAnsi="Tahoma" w:cs="B Nazanin"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داور</w:t>
      </w:r>
      <w:r w:rsidR="001325AC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ان</w:t>
      </w: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منتخب شوراي پايان نامه :</w:t>
      </w:r>
      <w:r>
        <w:rPr>
          <w:rFonts w:ascii="Tahoma" w:hAnsi="Tahoma" w:cs="B Nazanin" w:hint="cs"/>
          <w:sz w:val="26"/>
          <w:szCs w:val="26"/>
          <w:rtl/>
          <w:lang w:bidi="fa-IR"/>
        </w:rPr>
        <w:t xml:space="preserve"> </w:t>
      </w:r>
      <w:r w:rsidR="001325AC">
        <w:rPr>
          <w:rFonts w:ascii="Tahoma" w:hAnsi="Tahoma" w:cs="B Nazanin" w:hint="cs"/>
          <w:sz w:val="26"/>
          <w:szCs w:val="26"/>
          <w:rtl/>
          <w:lang w:bidi="fa-IR"/>
        </w:rPr>
        <w:t xml:space="preserve">1-                                                     </w:t>
      </w:r>
      <w:r>
        <w:rPr>
          <w:rFonts w:ascii="Tahoma" w:hAnsi="Tahoma" w:cs="B Nazanin" w:hint="cs"/>
          <w:sz w:val="26"/>
          <w:szCs w:val="26"/>
          <w:rtl/>
          <w:lang w:bidi="fa-IR"/>
        </w:rPr>
        <w:t>2-</w:t>
      </w:r>
    </w:p>
    <w:p w:rsidR="00B917EC" w:rsidRDefault="00B917EC" w:rsidP="00B917EC">
      <w:pPr>
        <w:rPr>
          <w:rFonts w:ascii="Tahoma" w:hAnsi="Tahoma" w:cs="B Nazanin"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عنوان مصوب شوراي پايان نامه</w:t>
      </w:r>
      <w:r>
        <w:rPr>
          <w:rFonts w:ascii="Tahoma" w:hAnsi="Tahoma" w:cs="B Nazanin" w:hint="cs"/>
          <w:sz w:val="26"/>
          <w:szCs w:val="26"/>
          <w:rtl/>
          <w:lang w:bidi="fa-IR"/>
        </w:rPr>
        <w:t xml:space="preserve"> .................................................................................................................................................................</w:t>
      </w:r>
      <w:r w:rsidR="00A10210">
        <w:rPr>
          <w:rFonts w:ascii="Tahoma" w:hAnsi="Tahoma" w:cs="B Nazanin" w:hint="cs"/>
          <w:sz w:val="26"/>
          <w:szCs w:val="26"/>
          <w:rtl/>
          <w:lang w:bidi="fa-IR"/>
        </w:rPr>
        <w:t>...........................................................</w:t>
      </w:r>
    </w:p>
    <w:p w:rsidR="00B917EC" w:rsidRDefault="00B917EC" w:rsidP="00B917EC">
      <w:pPr>
        <w:rPr>
          <w:rFonts w:ascii="Tahoma" w:hAnsi="Tahoma" w:cs="B Nazanin"/>
          <w:sz w:val="26"/>
          <w:szCs w:val="26"/>
          <w:rtl/>
          <w:lang w:bidi="fa-IR"/>
        </w:rPr>
      </w:pPr>
      <w:r>
        <w:rPr>
          <w:rFonts w:ascii="Tahoma" w:hAnsi="Tahoma"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917EC" w:rsidRDefault="00B917EC" w:rsidP="00B917EC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الف) عنوان فوق در تاريخ</w:t>
      </w:r>
      <w:r>
        <w:rPr>
          <w:rFonts w:ascii="Tahoma" w:hAnsi="Tahoma" w:cs="B Nazanin" w:hint="cs"/>
          <w:sz w:val="26"/>
          <w:szCs w:val="26"/>
          <w:rtl/>
          <w:lang w:bidi="fa-IR"/>
        </w:rPr>
        <w:t xml:space="preserve"> .............................................</w:t>
      </w:r>
      <w:r w:rsidR="001325AC">
        <w:rPr>
          <w:rFonts w:ascii="Tahoma" w:hAnsi="Tahoma" w:cs="B Nazanin" w:hint="cs"/>
          <w:sz w:val="26"/>
          <w:szCs w:val="26"/>
          <w:rtl/>
          <w:lang w:bidi="fa-IR"/>
        </w:rPr>
        <w:t>...</w:t>
      </w:r>
      <w:r>
        <w:rPr>
          <w:rFonts w:ascii="Tahoma" w:hAnsi="Tahoma" w:cs="B Nazanin" w:hint="cs"/>
          <w:sz w:val="26"/>
          <w:szCs w:val="26"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در جلسه شوراي پژوهشي پايان نامه ها به تصويب رسيد . </w:t>
      </w:r>
    </w:p>
    <w:p w:rsidR="00B917EC" w:rsidRDefault="00B917EC" w:rsidP="00B917EC">
      <w:pPr>
        <w:numPr>
          <w:ilvl w:val="0"/>
          <w:numId w:val="1"/>
        </w:num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امضاء تمام اعضاء شورای پژوهشی: </w:t>
      </w:r>
    </w:p>
    <w:p w:rsidR="00B917EC" w:rsidRDefault="00B917EC" w:rsidP="00B917EC">
      <w:pPr>
        <w:rPr>
          <w:rFonts w:ascii="Tahoma" w:hAnsi="Tahoma" w:cs="B Nazanin"/>
          <w:b/>
          <w:bCs/>
          <w:sz w:val="26"/>
          <w:szCs w:val="26"/>
          <w:lang w:bidi="fa-IR"/>
        </w:rPr>
      </w:pPr>
    </w:p>
    <w:p w:rsidR="00B917EC" w:rsidRDefault="00B917EC" w:rsidP="00B917EC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B917EC" w:rsidRDefault="00B917EC" w:rsidP="00B917EC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B917EC" w:rsidRDefault="00B917EC" w:rsidP="00B917EC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B917EC" w:rsidRDefault="00B917EC" w:rsidP="00B917EC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B917EC" w:rsidRDefault="00B917EC" w:rsidP="00B917EC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B917EC" w:rsidRDefault="00B917EC" w:rsidP="00B917EC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B917EC" w:rsidRDefault="00B917EC" w:rsidP="00B917EC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A10210" w:rsidRDefault="00A10210" w:rsidP="00B917EC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A10210" w:rsidRDefault="00A10210" w:rsidP="00B917EC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A10210" w:rsidRDefault="00A10210" w:rsidP="00B917EC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A10210" w:rsidRDefault="00A10210" w:rsidP="00B917EC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A10210" w:rsidRDefault="00A10210" w:rsidP="00B917EC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1325AC" w:rsidRDefault="001325AC" w:rsidP="00B917EC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</w:p>
    <w:p w:rsidR="001325AC" w:rsidRDefault="001325AC" w:rsidP="00B917EC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1325AC" w:rsidRDefault="001325AC" w:rsidP="00B917EC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B917EC" w:rsidRDefault="00B917EC" w:rsidP="00B917EC">
      <w:pPr>
        <w:numPr>
          <w:ilvl w:val="0"/>
          <w:numId w:val="1"/>
        </w:num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امضاء مشارکت کنندگان در پروپزال پایان نامه منطبق با اسامی ثبت شده در ژیرو:</w:t>
      </w:r>
    </w:p>
    <w:p w:rsidR="00B917EC" w:rsidRDefault="00B917EC" w:rsidP="00B917EC">
      <w:pPr>
        <w:rPr>
          <w:rFonts w:ascii="Tahoma" w:hAnsi="Tahoma" w:cs="B Nazanin"/>
          <w:b/>
          <w:bCs/>
          <w:sz w:val="26"/>
          <w:szCs w:val="26"/>
          <w:lang w:bidi="fa-IR"/>
        </w:rPr>
      </w:pPr>
    </w:p>
    <w:p w:rsidR="00B917EC" w:rsidRDefault="000A6614" w:rsidP="000A6614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راهنمای اول:</w:t>
      </w:r>
      <w:r w:rsidR="00B917EC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</w:t>
      </w:r>
      <w:r w:rsidR="00A10210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 </w:t>
      </w:r>
      <w:r w:rsidR="00B917EC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            مشاور</w:t>
      </w:r>
      <w:r w:rsidR="003B5B22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/ مشاوران</w:t>
      </w:r>
      <w:r w:rsidR="00B917EC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علمی:</w:t>
      </w:r>
    </w:p>
    <w:p w:rsidR="00B917EC" w:rsidRDefault="000A6614" w:rsidP="000A6614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راهنمای دوم:</w:t>
      </w:r>
      <w:r w:rsidR="00B917EC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</w:t>
      </w:r>
      <w:r>
        <w:rPr>
          <w:rFonts w:ascii="Tahoma" w:hAnsi="Tahoma" w:cs="B Nazanin"/>
          <w:b/>
          <w:bCs/>
          <w:sz w:val="26"/>
          <w:szCs w:val="26"/>
          <w:lang w:bidi="fa-IR"/>
        </w:rPr>
        <w:t xml:space="preserve">  </w:t>
      </w:r>
      <w:r w:rsidR="00536F7E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</w:t>
      </w:r>
      <w:r w:rsidR="00A10210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  </w:t>
      </w:r>
      <w:r w:rsidR="00536F7E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</w:t>
      </w:r>
      <w:r w:rsidR="00B917EC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مشاور آماری:</w:t>
      </w:r>
    </w:p>
    <w:p w:rsidR="00B917EC" w:rsidRDefault="00A10210" w:rsidP="000A6614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رزیدنت</w:t>
      </w:r>
      <w:r w:rsidR="000A6614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:</w:t>
      </w:r>
      <w:r w:rsidR="00B917EC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</w:t>
      </w:r>
      <w:r w:rsidR="000A6614">
        <w:rPr>
          <w:rFonts w:ascii="Tahoma" w:hAnsi="Tahoma" w:cs="B Nazanin"/>
          <w:b/>
          <w:bCs/>
          <w:sz w:val="26"/>
          <w:szCs w:val="26"/>
          <w:lang w:bidi="fa-IR"/>
        </w:rPr>
        <w:t xml:space="preserve">  </w:t>
      </w:r>
      <w:r w:rsidR="00B917EC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</w:t>
      </w:r>
      <w:r w:rsidR="003B5B22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 </w:t>
      </w:r>
      <w:r w:rsidR="00B917EC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  </w:t>
      </w:r>
      <w:r w:rsidR="000A6614">
        <w:rPr>
          <w:rFonts w:ascii="Tahoma" w:hAnsi="Tahoma" w:cs="B Nazanin"/>
          <w:b/>
          <w:bCs/>
          <w:sz w:val="26"/>
          <w:szCs w:val="26"/>
          <w:lang w:bidi="fa-IR"/>
        </w:rPr>
        <w:t xml:space="preserve"> </w:t>
      </w:r>
      <w:r w:rsidR="00536F7E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    </w:t>
      </w:r>
      <w:r w:rsidR="00B917EC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بودجه :</w:t>
      </w:r>
    </w:p>
    <w:p w:rsidR="00681373" w:rsidRDefault="00681373" w:rsidP="000A6614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شماره رفرنسهای مقالات مجله دانشکده:</w:t>
      </w:r>
    </w:p>
    <w:p w:rsidR="00B917EC" w:rsidRDefault="00B917EC" w:rsidP="00B917EC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B917EC" w:rsidRDefault="00A10210" w:rsidP="00B917EC">
      <w:pPr>
        <w:rPr>
          <w:rFonts w:ascii="Tahoma" w:hAnsi="Tahoma" w:cs="B Nazanin"/>
          <w:b/>
          <w:bCs/>
          <w:sz w:val="26"/>
          <w:szCs w:val="26"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4AE14" wp14:editId="3A970F7B">
                <wp:simplePos x="0" y="0"/>
                <wp:positionH relativeFrom="column">
                  <wp:posOffset>-739140</wp:posOffset>
                </wp:positionH>
                <wp:positionV relativeFrom="paragraph">
                  <wp:posOffset>635</wp:posOffset>
                </wp:positionV>
                <wp:extent cx="70866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2pt,.05pt" to="499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8nKQIAAEoEAAAOAAAAZHJzL2Uyb0RvYy54bWysVE2P2jAQvVfqf7B8h3wUWIgIqyqB9rBt&#10;kdj2bmyHWHVsyzYEVPW/79h8lG0vVVUOZuyZeX4z85z547GT6MCtE1qVOBumGHFFNRNqV+Kvz6vB&#10;FCPniWJEasVLfOIOPy7evpn3puC5brVk3CIAUa7oTYlb702RJI62vCNuqA1X4Gy07YiHrd0lzJIe&#10;0DuZ5Gk6SXptmbGacufgtD478SLiNw2n/kvTOO6RLDFw83G1cd2GNVnMSbGzxLSCXmiQf2DREaHg&#10;0htUTTxBeyv+gOoEtdrpxg+p7hLdNILyWANUk6W/VbNpieGxFmiOM7c2uf8HSz8f1hYJVuIcI0U6&#10;GNHGWyJ2rUeVVgoaqC3KQ5964woIr9TahkrpUW3Mk6bfHVK6aona8cj3+WQAJAsZyauUsHEGbtv2&#10;nzSDGLL3Ojbt2NgONVKYjyExWt+CFa6BFqFjnNfpNi9+9IjC4UM6nUxSGCu9+hJSBLCQaKzzH7ju&#10;UDBKLIUKrSQFOTw5H8j9CgnHSq+ElFEOUqG+xLNxPo4JTkvBgjOEObvbVtKiAwmCir9YKXjuw6ze&#10;KxbBWk7Y8mJ7IuTZhsulCnhQCtC5WGfF/Jils+V0OR0NRvlkORildT14v6pGg8kqexjX7+qqqrOf&#10;gVo2KlrBGFeB3VW92ejv1HF5R2fd3fR7a0PyGj32C8he/yPpON8w0rM4tpqd1vY6dxBsDL48rvAi&#10;7vdg338CFi8AAAD//wMAUEsDBBQABgAIAAAAIQDzzxKG1wAAAAYBAAAPAAAAZHJzL2Rvd25yZXYu&#10;eG1sTI7BboMwEETvlfoP1lbqLTFUFQGCiapI+YCkVdSjg7eAYq8pdgL9+y6n9jh6o5lX7WZnxR3H&#10;0HtSkK4TEEiNNz21Cj7eD6scRIiajLaeUMEPBtjVjw+VLo2f6Ij3U2wFj1AotYIuxqGUMjQdOh3W&#10;fkBi9uVHpyPHsZVm1BOPOytfkiSTTvfED50ecN9hcz3dnAKbJ/n3eb+ZPo+GXw5n29EmVer5aX7b&#10;gog4x78yLPqsDjU7XfyNTBBWwSpNs1fuLkQwL4oiA3FZoqwr+V+//gUAAP//AwBQSwECLQAUAAYA&#10;CAAAACEAtoM4kv4AAADhAQAAEwAAAAAAAAAAAAAAAAAAAAAAW0NvbnRlbnRfVHlwZXNdLnhtbFBL&#10;AQItABQABgAIAAAAIQA4/SH/1gAAAJQBAAALAAAAAAAAAAAAAAAAAC8BAABfcmVscy8ucmVsc1BL&#10;AQItABQABgAIAAAAIQA3Si8nKQIAAEoEAAAOAAAAAAAAAAAAAAAAAC4CAABkcnMvZTJvRG9jLnht&#10;bFBLAQItABQABgAIAAAAIQDzzxKG1wAAAAYBAAAPAAAAAAAAAAAAAAAAAIMEAABkcnMvZG93bnJl&#10;di54bWxQSwUGAAAAAAQABADzAAAAhwUAAAAA&#10;"/>
            </w:pict>
          </mc:Fallback>
        </mc:AlternateContent>
      </w:r>
      <w:r w:rsidR="00B917EC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ب) عنوان فرم به دلايل زير به تصويب نرسيد </w:t>
      </w:r>
      <w:r w:rsidR="00B917EC">
        <w:rPr>
          <w:rFonts w:ascii="Tahoma" w:hAnsi="Tahoma" w:cs="B Nazanin"/>
          <w:b/>
          <w:bCs/>
          <w:sz w:val="26"/>
          <w:szCs w:val="26"/>
          <w:lang w:bidi="fa-IR"/>
        </w:rPr>
        <w:t>:</w:t>
      </w:r>
    </w:p>
    <w:p w:rsidR="00A10210" w:rsidRDefault="00A10210" w:rsidP="00A10210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64882" wp14:editId="5F7863D0">
                <wp:simplePos x="0" y="0"/>
                <wp:positionH relativeFrom="column">
                  <wp:posOffset>-739140</wp:posOffset>
                </wp:positionH>
                <wp:positionV relativeFrom="paragraph">
                  <wp:posOffset>153670</wp:posOffset>
                </wp:positionV>
                <wp:extent cx="7086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2pt,12.1pt" to="499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J7JgIAAEAEAAAOAAAAZHJzL2Uyb0RvYy54bWysU8uO0zAU3SPxD5b3bZKSdtqo6QglLSyG&#10;oVKHD3BtJ7FwbMv2NK0Q/861+4DCBiGycPw49/jcc6+Xj8deogO3TmhV4mycYsQV1UyotsRfXjaj&#10;OUbOE8WI1IqX+MQdfly9fbMcTMEnutOScYuARLliMCXuvDdFkjja8Z64sTZcwWGjbU88LG2bMEsG&#10;YO9lMknTWTJoy4zVlDsHu/X5EK8if9Nw6j83jeMeyRKDNh9HG8d9GJPVkhStJaYT9CKD/IOKnggF&#10;l96oauIJerXiD6peUKudbvyY6j7RTSMojzlANln6Wza7jhgecwFznLnZ5P4fLX0+bC0SDGqHkSI9&#10;lGjnLRFt51GllQIDtUVZ8GkwrgB4pbY2ZEqPameeNP3qkNJVR1TLo96XkwGSGJHchYSFM3Dbfvik&#10;GWDIq9fRtGNje9RIYT6GwEAOxqBjrNLpViV+9IjC5kM6n81SKCa9niWkCBQh0FjnP3DdozApsRQq&#10;GEgKcnhyHpIA6BUStpXeCCljE0iFhhIvppNpDHBaChYOA8zZdl9Jiw4ktFH8giNAdgez+lWxSNZx&#10;wtaXuSdCnueAlyrwQSog5zI798m3RbpYz9fzfJRPZutRntb16P2mykezTfYwrd/VVVVn34O0LC86&#10;wRhXQd21Z7P873ri8nrO3Xbr2psNyT17TBHEXv9RdKxqKOS5JfaanbY2uBEKDG0awZcnFd7Br+uI&#10;+vnwVz8AAAD//wMAUEsDBBQABgAIAAAAIQCobGvC3wAAAAoBAAAPAAAAZHJzL2Rvd25yZXYueG1s&#10;TI/BTsMwDIbvSHuHyEjctrRlqmjXdJom4II0iVE4p43XViRO1WRdeXsycWBH259+f3+xnY1mE46u&#10;tyQgXkXAkBqremoFVB8vyydgzktSUltCAT/oYFsu7gqZK3uhd5yOvmUhhFwuBXTeDznnrunQSLey&#10;A1K4nexopA/j2HI1yksIN5onUZRyI3sKHzo54L7D5vt4NgJ2X2/Pj4epNlarrK0+lami10SIh/t5&#10;twHmcfb/MFz1gzqUwam2Z1KOaQHLOE7XgRWQrBNggciyLAVW/y14WfDbCuUvAAAA//8DAFBLAQIt&#10;ABQABgAIAAAAIQC2gziS/gAAAOEBAAATAAAAAAAAAAAAAAAAAAAAAABbQ29udGVudF9UeXBlc10u&#10;eG1sUEsBAi0AFAAGAAgAAAAhADj9If/WAAAAlAEAAAsAAAAAAAAAAAAAAAAALwEAAF9yZWxzLy5y&#10;ZWxzUEsBAi0AFAAGAAgAAAAhAOAqUnsmAgAAQAQAAA4AAAAAAAAAAAAAAAAALgIAAGRycy9lMm9E&#10;b2MueG1sUEsBAi0AFAAGAAgAAAAhAKhsa8LfAAAACgEAAA8AAAAAAAAAAAAAAAAAgAQAAGRycy9k&#10;b3ducmV2LnhtbFBLBQYAAAAABAAEAPMAAACMBQAAAAA=&#10;"/>
            </w:pict>
          </mc:Fallback>
        </mc:AlternateContent>
      </w:r>
    </w:p>
    <w:p w:rsidR="00B917EC" w:rsidRDefault="00B917EC" w:rsidP="00B917EC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lastRenderedPageBreak/>
        <w:t xml:space="preserve">تاريخ دفاع : </w:t>
      </w:r>
    </w:p>
    <w:sectPr w:rsidR="00B917EC" w:rsidSect="00A1021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46E2"/>
    <w:multiLevelType w:val="hybridMultilevel"/>
    <w:tmpl w:val="3FC85412"/>
    <w:lvl w:ilvl="0" w:tplc="3E76A4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EC"/>
    <w:rsid w:val="000A6614"/>
    <w:rsid w:val="001325AC"/>
    <w:rsid w:val="00231499"/>
    <w:rsid w:val="002833B1"/>
    <w:rsid w:val="003B5B22"/>
    <w:rsid w:val="00536F7E"/>
    <w:rsid w:val="005B2684"/>
    <w:rsid w:val="00681373"/>
    <w:rsid w:val="007D358B"/>
    <w:rsid w:val="00A10210"/>
    <w:rsid w:val="00AB0250"/>
    <w:rsid w:val="00B917EC"/>
    <w:rsid w:val="00D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2022-05-16T05:50:00Z</dcterms:created>
  <dcterms:modified xsi:type="dcterms:W3CDTF">2022-05-17T04:50:00Z</dcterms:modified>
</cp:coreProperties>
</file>