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E4A" w:rsidRPr="009F0E4A" w:rsidRDefault="009F0E4A" w:rsidP="00206AAE">
      <w:pPr>
        <w:pStyle w:val="ListParagraph"/>
        <w:numPr>
          <w:ilvl w:val="0"/>
          <w:numId w:val="1"/>
        </w:numPr>
        <w:bidi/>
        <w:spacing w:line="480" w:lineRule="auto"/>
        <w:rPr>
          <w:rFonts w:ascii="Tahoma" w:hAnsi="Tahoma" w:cs="Tahoma"/>
        </w:rPr>
      </w:pPr>
      <w:r w:rsidRPr="009F0E4A">
        <w:rPr>
          <w:rFonts w:ascii="Tahoma" w:hAnsi="Tahoma" w:cs="Tahoma"/>
          <w:rtl/>
        </w:rPr>
        <w:t xml:space="preserve">ثبت و آماده‌سازی </w:t>
      </w:r>
      <w:r>
        <w:rPr>
          <w:rFonts w:ascii="Tahoma" w:hAnsi="Tahoma" w:cs="Tahoma" w:hint="cs"/>
          <w:rtl/>
          <w:lang w:bidi="fa-IR"/>
        </w:rPr>
        <w:t>7</w:t>
      </w:r>
      <w:r w:rsidR="00206AAE">
        <w:rPr>
          <w:rFonts w:ascii="Tahoma" w:hAnsi="Tahoma" w:cs="Tahoma" w:hint="cs"/>
          <w:rtl/>
          <w:lang w:bidi="fa-IR"/>
        </w:rPr>
        <w:t>7</w:t>
      </w:r>
      <w:bookmarkStart w:id="0" w:name="_GoBack"/>
      <w:bookmarkEnd w:id="0"/>
      <w:r>
        <w:rPr>
          <w:rFonts w:ascii="Tahoma" w:hAnsi="Tahoma" w:cs="Tahoma" w:hint="cs"/>
          <w:rtl/>
          <w:lang w:bidi="fa-IR"/>
        </w:rPr>
        <w:t xml:space="preserve"> جلد </w:t>
      </w:r>
      <w:r w:rsidRPr="009F0E4A">
        <w:rPr>
          <w:rFonts w:ascii="Tahoma" w:hAnsi="Tahoma" w:cs="Tahoma"/>
          <w:rtl/>
        </w:rPr>
        <w:t>منبع جدید در مجموعه کتابخانه</w:t>
      </w:r>
      <w:r w:rsidRPr="009F0E4A">
        <w:rPr>
          <w:rFonts w:ascii="Tahoma" w:hAnsi="Tahoma" w:cs="Tahoma"/>
        </w:rPr>
        <w:t>.</w:t>
      </w:r>
    </w:p>
    <w:p w:rsidR="009F0E4A" w:rsidRPr="009F0E4A" w:rsidRDefault="009F0E4A" w:rsidP="009F0E4A">
      <w:pPr>
        <w:pStyle w:val="ListParagraph"/>
        <w:numPr>
          <w:ilvl w:val="0"/>
          <w:numId w:val="1"/>
        </w:numPr>
        <w:bidi/>
        <w:spacing w:line="480" w:lineRule="auto"/>
        <w:rPr>
          <w:rFonts w:ascii="Tahoma" w:hAnsi="Tahoma" w:cs="Tahoma"/>
        </w:rPr>
      </w:pPr>
      <w:r w:rsidRPr="009F0E4A">
        <w:rPr>
          <w:rFonts w:ascii="Tahoma" w:hAnsi="Tahoma" w:cs="Tahoma"/>
          <w:rtl/>
        </w:rPr>
        <w:t xml:space="preserve">بررسی </w:t>
      </w:r>
      <w:r>
        <w:rPr>
          <w:rFonts w:ascii="Tahoma" w:hAnsi="Tahoma" w:cs="Tahoma" w:hint="cs"/>
          <w:rtl/>
        </w:rPr>
        <w:t xml:space="preserve">و اصلاح اطلاعات کتابشناختی </w:t>
      </w:r>
      <w:r w:rsidRPr="009F0E4A">
        <w:rPr>
          <w:rFonts w:ascii="Tahoma" w:hAnsi="Tahoma" w:cs="Tahoma"/>
          <w:rtl/>
        </w:rPr>
        <w:t>تعدادی از منابع موجود در سامانه کتابخانه</w:t>
      </w:r>
      <w:r w:rsidRPr="009F0E4A">
        <w:rPr>
          <w:rFonts w:ascii="Tahoma" w:hAnsi="Tahoma" w:cs="Tahoma"/>
        </w:rPr>
        <w:t>.</w:t>
      </w:r>
    </w:p>
    <w:p w:rsidR="000E722D" w:rsidRDefault="009F0E4A" w:rsidP="009F0E4A">
      <w:pPr>
        <w:pStyle w:val="ListParagraph"/>
        <w:numPr>
          <w:ilvl w:val="0"/>
          <w:numId w:val="1"/>
        </w:numPr>
        <w:bidi/>
        <w:spacing w:line="480" w:lineRule="auto"/>
        <w:rPr>
          <w:rFonts w:ascii="Tahoma" w:hAnsi="Tahoma" w:cs="Tahoma"/>
        </w:rPr>
      </w:pPr>
      <w:r w:rsidRPr="009F0E4A">
        <w:rPr>
          <w:rFonts w:ascii="Tahoma" w:hAnsi="Tahoma" w:cs="Tahoma"/>
          <w:rtl/>
        </w:rPr>
        <w:t>انجام قفسه‌خوانی و بررسی نظم و ترتیب منابع</w:t>
      </w:r>
      <w:r w:rsidR="00DE4165">
        <w:rPr>
          <w:rFonts w:ascii="Tahoma" w:hAnsi="Tahoma" w:cs="Tahoma" w:hint="cs"/>
          <w:rtl/>
          <w:lang w:bidi="fa-IR"/>
        </w:rPr>
        <w:t>.</w:t>
      </w:r>
    </w:p>
    <w:p w:rsidR="009F0E4A" w:rsidRPr="009F0E4A" w:rsidRDefault="009F0E4A" w:rsidP="009F0E4A">
      <w:pPr>
        <w:pStyle w:val="ListParagraph"/>
        <w:numPr>
          <w:ilvl w:val="0"/>
          <w:numId w:val="1"/>
        </w:numPr>
        <w:bidi/>
        <w:spacing w:line="480" w:lineRule="auto"/>
        <w:rPr>
          <w:rFonts w:ascii="Tahoma" w:hAnsi="Tahoma" w:cs="Tahoma"/>
        </w:rPr>
      </w:pPr>
      <w:r w:rsidRPr="009F0E4A">
        <w:rPr>
          <w:rFonts w:ascii="Tahoma" w:hAnsi="Tahoma" w:cs="Tahoma" w:hint="cs"/>
          <w:rtl/>
        </w:rPr>
        <w:t>تعداد</w:t>
      </w:r>
      <w:r w:rsidRPr="009F0E4A">
        <w:rPr>
          <w:rFonts w:ascii="Tahoma" w:hAnsi="Tahoma" w:cs="Tahoma"/>
          <w:rtl/>
        </w:rPr>
        <w:t xml:space="preserve"> </w:t>
      </w:r>
      <w:r w:rsidRPr="009F0E4A">
        <w:rPr>
          <w:rFonts w:ascii="Tahoma" w:hAnsi="Tahoma" w:cs="Tahoma" w:hint="cs"/>
          <w:rtl/>
        </w:rPr>
        <w:t>منابع</w:t>
      </w:r>
      <w:r w:rsidRPr="009F0E4A">
        <w:rPr>
          <w:rFonts w:ascii="Tahoma" w:hAnsi="Tahoma" w:cs="Tahoma"/>
          <w:rtl/>
        </w:rPr>
        <w:t xml:space="preserve"> </w:t>
      </w:r>
      <w:r w:rsidRPr="009F0E4A">
        <w:rPr>
          <w:rFonts w:ascii="Tahoma" w:hAnsi="Tahoma" w:cs="Tahoma" w:hint="cs"/>
          <w:rtl/>
        </w:rPr>
        <w:t>امانت</w:t>
      </w:r>
      <w:r w:rsidRPr="009F0E4A">
        <w:rPr>
          <w:rFonts w:ascii="Tahoma" w:hAnsi="Tahoma" w:cs="Tahoma"/>
          <w:rtl/>
        </w:rPr>
        <w:t xml:space="preserve"> </w:t>
      </w:r>
      <w:r w:rsidRPr="009F0E4A">
        <w:rPr>
          <w:rFonts w:ascii="Tahoma" w:hAnsi="Tahoma" w:cs="Tahoma" w:hint="cs"/>
          <w:rtl/>
        </w:rPr>
        <w:t>داده‌شده</w:t>
      </w:r>
      <w:r w:rsidRPr="009F0E4A">
        <w:rPr>
          <w:rFonts w:ascii="Tahoma" w:hAnsi="Tahoma" w:cs="Tahoma"/>
          <w:rtl/>
        </w:rPr>
        <w:t xml:space="preserve">: </w:t>
      </w:r>
      <w:r w:rsidR="007F409A">
        <w:rPr>
          <w:rFonts w:ascii="Tahoma" w:hAnsi="Tahoma" w:cs="Tahoma" w:hint="cs"/>
          <w:rtl/>
        </w:rPr>
        <w:t>663</w:t>
      </w:r>
    </w:p>
    <w:p w:rsidR="009F0E4A" w:rsidRPr="009F0E4A" w:rsidRDefault="009F0E4A" w:rsidP="009F0E4A">
      <w:pPr>
        <w:pStyle w:val="ListParagraph"/>
        <w:numPr>
          <w:ilvl w:val="0"/>
          <w:numId w:val="1"/>
        </w:numPr>
        <w:bidi/>
        <w:spacing w:line="480" w:lineRule="auto"/>
        <w:rPr>
          <w:rFonts w:ascii="Tahoma" w:hAnsi="Tahoma" w:cs="Tahoma"/>
        </w:rPr>
      </w:pPr>
      <w:r w:rsidRPr="009F0E4A">
        <w:rPr>
          <w:rFonts w:ascii="Tahoma" w:hAnsi="Tahoma" w:cs="Tahoma" w:hint="cs"/>
          <w:rtl/>
        </w:rPr>
        <w:t>تعداد</w:t>
      </w:r>
      <w:r w:rsidRPr="009F0E4A">
        <w:rPr>
          <w:rFonts w:ascii="Tahoma" w:hAnsi="Tahoma" w:cs="Tahoma"/>
          <w:rtl/>
        </w:rPr>
        <w:t xml:space="preserve"> </w:t>
      </w:r>
      <w:r w:rsidRPr="009F0E4A">
        <w:rPr>
          <w:rFonts w:ascii="Tahoma" w:hAnsi="Tahoma" w:cs="Tahoma" w:hint="cs"/>
          <w:rtl/>
        </w:rPr>
        <w:t>منابع</w:t>
      </w:r>
      <w:r w:rsidRPr="009F0E4A">
        <w:rPr>
          <w:rFonts w:ascii="Tahoma" w:hAnsi="Tahoma" w:cs="Tahoma"/>
          <w:rtl/>
        </w:rPr>
        <w:t xml:space="preserve"> </w:t>
      </w:r>
      <w:r w:rsidRPr="009F0E4A">
        <w:rPr>
          <w:rFonts w:ascii="Tahoma" w:hAnsi="Tahoma" w:cs="Tahoma" w:hint="cs"/>
          <w:rtl/>
        </w:rPr>
        <w:t>بازگشتی</w:t>
      </w:r>
      <w:r w:rsidRPr="009F0E4A">
        <w:rPr>
          <w:rFonts w:ascii="Tahoma" w:hAnsi="Tahoma" w:cs="Tahoma"/>
          <w:rtl/>
        </w:rPr>
        <w:t xml:space="preserve">: </w:t>
      </w:r>
      <w:r w:rsidR="007F409A">
        <w:rPr>
          <w:rFonts w:ascii="Tahoma" w:hAnsi="Tahoma" w:cs="Tahoma" w:hint="cs"/>
          <w:rtl/>
        </w:rPr>
        <w:t>858</w:t>
      </w:r>
    </w:p>
    <w:p w:rsidR="009F0E4A" w:rsidRDefault="009F0E4A" w:rsidP="007F409A">
      <w:pPr>
        <w:pStyle w:val="ListParagraph"/>
        <w:numPr>
          <w:ilvl w:val="0"/>
          <w:numId w:val="1"/>
        </w:numPr>
        <w:bidi/>
        <w:spacing w:line="480" w:lineRule="auto"/>
        <w:rPr>
          <w:rFonts w:ascii="Tahoma" w:hAnsi="Tahoma" w:cs="Tahoma"/>
        </w:rPr>
      </w:pPr>
      <w:r w:rsidRPr="009F0E4A">
        <w:rPr>
          <w:rFonts w:ascii="Tahoma" w:hAnsi="Tahoma" w:cs="Tahoma" w:hint="cs"/>
          <w:rtl/>
        </w:rPr>
        <w:t>راهنمایی</w:t>
      </w:r>
      <w:r w:rsidRPr="009F0E4A">
        <w:rPr>
          <w:rFonts w:ascii="Tahoma" w:hAnsi="Tahoma" w:cs="Tahoma"/>
          <w:rtl/>
        </w:rPr>
        <w:t xml:space="preserve"> </w:t>
      </w:r>
      <w:r w:rsidRPr="009F0E4A">
        <w:rPr>
          <w:rFonts w:ascii="Tahoma" w:hAnsi="Tahoma" w:cs="Tahoma" w:hint="cs"/>
          <w:rtl/>
        </w:rPr>
        <w:t>در</w:t>
      </w:r>
      <w:r w:rsidRPr="009F0E4A">
        <w:rPr>
          <w:rFonts w:ascii="Tahoma" w:hAnsi="Tahoma" w:cs="Tahoma"/>
          <w:rtl/>
        </w:rPr>
        <w:t xml:space="preserve"> </w:t>
      </w:r>
      <w:r w:rsidRPr="009F0E4A">
        <w:rPr>
          <w:rFonts w:ascii="Tahoma" w:hAnsi="Tahoma" w:cs="Tahoma" w:hint="cs"/>
          <w:rtl/>
        </w:rPr>
        <w:t>استفاده</w:t>
      </w:r>
      <w:r w:rsidRPr="009F0E4A">
        <w:rPr>
          <w:rFonts w:ascii="Tahoma" w:hAnsi="Tahoma" w:cs="Tahoma"/>
          <w:rtl/>
        </w:rPr>
        <w:t xml:space="preserve"> </w:t>
      </w:r>
      <w:r w:rsidRPr="009F0E4A">
        <w:rPr>
          <w:rFonts w:ascii="Tahoma" w:hAnsi="Tahoma" w:cs="Tahoma" w:hint="cs"/>
          <w:rtl/>
        </w:rPr>
        <w:t>از</w:t>
      </w:r>
      <w:r w:rsidRPr="009F0E4A">
        <w:rPr>
          <w:rFonts w:ascii="Tahoma" w:hAnsi="Tahoma" w:cs="Tahoma"/>
          <w:rtl/>
        </w:rPr>
        <w:t xml:space="preserve"> </w:t>
      </w:r>
      <w:r w:rsidRPr="009F0E4A">
        <w:rPr>
          <w:rFonts w:ascii="Tahoma" w:hAnsi="Tahoma" w:cs="Tahoma" w:hint="cs"/>
          <w:rtl/>
        </w:rPr>
        <w:t>منابع</w:t>
      </w:r>
      <w:r w:rsidRPr="009F0E4A">
        <w:rPr>
          <w:rFonts w:ascii="Tahoma" w:hAnsi="Tahoma" w:cs="Tahoma"/>
          <w:rtl/>
        </w:rPr>
        <w:t xml:space="preserve"> </w:t>
      </w:r>
      <w:r w:rsidRPr="009F0E4A">
        <w:rPr>
          <w:rFonts w:ascii="Tahoma" w:hAnsi="Tahoma" w:cs="Tahoma" w:hint="cs"/>
          <w:rtl/>
        </w:rPr>
        <w:t>الکترونیکی</w:t>
      </w:r>
      <w:r w:rsidR="009E60E3">
        <w:rPr>
          <w:rFonts w:ascii="Tahoma" w:hAnsi="Tahoma" w:cs="Tahoma" w:hint="cs"/>
          <w:rtl/>
        </w:rPr>
        <w:t>.</w:t>
      </w:r>
      <w:r w:rsidRPr="009F0E4A">
        <w:rPr>
          <w:rFonts w:ascii="Tahoma" w:hAnsi="Tahoma" w:cs="Tahoma"/>
          <w:rtl/>
        </w:rPr>
        <w:t xml:space="preserve"> </w:t>
      </w:r>
    </w:p>
    <w:p w:rsidR="007F409A" w:rsidRPr="007F409A" w:rsidRDefault="007F409A" w:rsidP="007F409A">
      <w:pPr>
        <w:pStyle w:val="ListParagraph"/>
        <w:numPr>
          <w:ilvl w:val="0"/>
          <w:numId w:val="1"/>
        </w:numPr>
        <w:bidi/>
        <w:spacing w:line="480" w:lineRule="auto"/>
        <w:rPr>
          <w:rFonts w:ascii="Tahoma" w:hAnsi="Tahoma" w:cs="Tahoma"/>
        </w:rPr>
      </w:pPr>
      <w:r w:rsidRPr="007F409A">
        <w:rPr>
          <w:rFonts w:ascii="Tahoma" w:hAnsi="Tahoma" w:cs="Tahoma" w:hint="cs"/>
          <w:rtl/>
        </w:rPr>
        <w:t>راهنمایی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دانشجویان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در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جست‌وجوی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منابع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علمی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مرتبط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با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موضوعات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درسی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و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پژوهشی</w:t>
      </w:r>
      <w:r w:rsidRPr="007F409A">
        <w:rPr>
          <w:rFonts w:ascii="Tahoma" w:hAnsi="Tahoma" w:cs="Tahoma"/>
          <w:rtl/>
        </w:rPr>
        <w:t>.</w:t>
      </w:r>
    </w:p>
    <w:p w:rsidR="007F409A" w:rsidRPr="007F409A" w:rsidRDefault="007F409A" w:rsidP="007F409A">
      <w:pPr>
        <w:pStyle w:val="ListParagraph"/>
        <w:numPr>
          <w:ilvl w:val="0"/>
          <w:numId w:val="1"/>
        </w:numPr>
        <w:bidi/>
        <w:spacing w:line="480" w:lineRule="auto"/>
        <w:rPr>
          <w:rFonts w:ascii="Tahoma" w:hAnsi="Tahoma" w:cs="Tahoma"/>
        </w:rPr>
      </w:pPr>
      <w:r w:rsidRPr="007F409A">
        <w:rPr>
          <w:rFonts w:ascii="Tahoma" w:hAnsi="Tahoma" w:cs="Tahoma" w:hint="cs"/>
          <w:rtl/>
        </w:rPr>
        <w:t>راهنمایی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در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استفاده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از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پایگاه‌های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اطلاعات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علمی</w:t>
      </w:r>
      <w:r w:rsidRPr="007F409A">
        <w:rPr>
          <w:rFonts w:ascii="Tahoma" w:hAnsi="Tahoma" w:cs="Tahoma"/>
          <w:rtl/>
        </w:rPr>
        <w:t>.</w:t>
      </w:r>
    </w:p>
    <w:p w:rsidR="007F409A" w:rsidRPr="007F409A" w:rsidRDefault="007F409A" w:rsidP="007F409A">
      <w:pPr>
        <w:pStyle w:val="ListParagraph"/>
        <w:numPr>
          <w:ilvl w:val="0"/>
          <w:numId w:val="1"/>
        </w:numPr>
        <w:bidi/>
        <w:spacing w:line="480" w:lineRule="auto"/>
        <w:rPr>
          <w:rFonts w:ascii="Tahoma" w:hAnsi="Tahoma" w:cs="Tahoma"/>
        </w:rPr>
      </w:pPr>
      <w:r w:rsidRPr="007F409A">
        <w:rPr>
          <w:rFonts w:ascii="Tahoma" w:hAnsi="Tahoma" w:cs="Tahoma" w:hint="cs"/>
          <w:rtl/>
        </w:rPr>
        <w:t>راهنمایی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دانشجویان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تحصیلات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تکمیلی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در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زمینه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دسترسی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به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پایان‌نامه‌ها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و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منابع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علمی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مرتبط</w:t>
      </w:r>
      <w:r w:rsidRPr="007F409A">
        <w:rPr>
          <w:rFonts w:ascii="Tahoma" w:hAnsi="Tahoma" w:cs="Tahoma"/>
          <w:rtl/>
        </w:rPr>
        <w:t>.</w:t>
      </w:r>
    </w:p>
    <w:p w:rsidR="007F409A" w:rsidRPr="007F409A" w:rsidRDefault="007F409A" w:rsidP="007F409A">
      <w:pPr>
        <w:pStyle w:val="ListParagraph"/>
        <w:numPr>
          <w:ilvl w:val="0"/>
          <w:numId w:val="1"/>
        </w:numPr>
        <w:bidi/>
        <w:spacing w:line="480" w:lineRule="auto"/>
        <w:rPr>
          <w:rFonts w:ascii="Tahoma" w:hAnsi="Tahoma" w:cs="Tahoma"/>
        </w:rPr>
      </w:pPr>
      <w:r w:rsidRPr="007F409A">
        <w:rPr>
          <w:rFonts w:ascii="Tahoma" w:hAnsi="Tahoma" w:cs="Tahoma" w:hint="cs"/>
          <w:rtl/>
        </w:rPr>
        <w:t>پاسخگویی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به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درخواست‌های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اطلاعاتی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مراجعان</w:t>
      </w:r>
      <w:r w:rsidRPr="007F409A">
        <w:rPr>
          <w:rFonts w:ascii="Tahoma" w:hAnsi="Tahoma" w:cs="Tahoma"/>
          <w:rtl/>
        </w:rPr>
        <w:t>.</w:t>
      </w:r>
    </w:p>
    <w:p w:rsidR="007F409A" w:rsidRDefault="007F409A" w:rsidP="007F409A">
      <w:pPr>
        <w:pStyle w:val="ListParagraph"/>
        <w:numPr>
          <w:ilvl w:val="0"/>
          <w:numId w:val="1"/>
        </w:numPr>
        <w:bidi/>
        <w:spacing w:line="480" w:lineRule="auto"/>
        <w:rPr>
          <w:rFonts w:ascii="Tahoma" w:hAnsi="Tahoma" w:cs="Tahoma"/>
        </w:rPr>
      </w:pPr>
      <w:r w:rsidRPr="007F409A">
        <w:rPr>
          <w:rFonts w:ascii="Tahoma" w:hAnsi="Tahoma" w:cs="Tahoma" w:hint="cs"/>
          <w:rtl/>
        </w:rPr>
        <w:t>اطلاع‌رسانی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در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خصوص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منابع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و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امکانات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علمی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قابل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استفاده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در</w:t>
      </w:r>
      <w:r w:rsidRPr="007F409A">
        <w:rPr>
          <w:rFonts w:ascii="Tahoma" w:hAnsi="Tahoma" w:cs="Tahoma"/>
          <w:rtl/>
        </w:rPr>
        <w:t xml:space="preserve"> </w:t>
      </w:r>
      <w:r w:rsidRPr="007F409A">
        <w:rPr>
          <w:rFonts w:ascii="Tahoma" w:hAnsi="Tahoma" w:cs="Tahoma" w:hint="cs"/>
          <w:rtl/>
        </w:rPr>
        <w:t>کتابخانه</w:t>
      </w:r>
      <w:r w:rsidRPr="007F409A">
        <w:rPr>
          <w:rFonts w:ascii="Tahoma" w:hAnsi="Tahoma" w:cs="Tahoma"/>
          <w:rtl/>
        </w:rPr>
        <w:t>.</w:t>
      </w:r>
    </w:p>
    <w:p w:rsidR="009F1D57" w:rsidRDefault="009F1D57" w:rsidP="009F1D57">
      <w:pPr>
        <w:pStyle w:val="ListParagraph"/>
        <w:numPr>
          <w:ilvl w:val="0"/>
          <w:numId w:val="1"/>
        </w:numPr>
        <w:bidi/>
        <w:spacing w:line="480" w:lineRule="auto"/>
        <w:rPr>
          <w:rFonts w:ascii="Tahoma" w:hAnsi="Tahoma" w:cs="Tahoma"/>
        </w:rPr>
      </w:pPr>
      <w:r w:rsidRPr="009F1D57">
        <w:rPr>
          <w:rFonts w:ascii="Tahoma" w:hAnsi="Tahoma" w:cs="Tahoma" w:hint="cs"/>
          <w:rtl/>
        </w:rPr>
        <w:t>نظارت</w:t>
      </w:r>
      <w:r w:rsidRPr="009F1D57">
        <w:rPr>
          <w:rFonts w:ascii="Tahoma" w:hAnsi="Tahoma" w:cs="Tahoma"/>
          <w:rtl/>
        </w:rPr>
        <w:t xml:space="preserve"> </w:t>
      </w:r>
      <w:r w:rsidRPr="009F1D57">
        <w:rPr>
          <w:rFonts w:ascii="Tahoma" w:hAnsi="Tahoma" w:cs="Tahoma" w:hint="cs"/>
          <w:rtl/>
        </w:rPr>
        <w:t>بر</w:t>
      </w:r>
      <w:r w:rsidRPr="009F1D57">
        <w:rPr>
          <w:rFonts w:ascii="Tahoma" w:hAnsi="Tahoma" w:cs="Tahoma"/>
          <w:rtl/>
        </w:rPr>
        <w:t xml:space="preserve"> </w:t>
      </w:r>
      <w:r w:rsidRPr="009F1D57">
        <w:rPr>
          <w:rFonts w:ascii="Tahoma" w:hAnsi="Tahoma" w:cs="Tahoma" w:hint="cs"/>
          <w:rtl/>
        </w:rPr>
        <w:t>رعایت</w:t>
      </w:r>
      <w:r w:rsidRPr="009F1D57">
        <w:rPr>
          <w:rFonts w:ascii="Tahoma" w:hAnsi="Tahoma" w:cs="Tahoma"/>
          <w:rtl/>
        </w:rPr>
        <w:t xml:space="preserve"> </w:t>
      </w:r>
      <w:r w:rsidRPr="009F1D57">
        <w:rPr>
          <w:rFonts w:ascii="Tahoma" w:hAnsi="Tahoma" w:cs="Tahoma" w:hint="cs"/>
          <w:rtl/>
        </w:rPr>
        <w:t>نظم</w:t>
      </w:r>
      <w:r w:rsidRPr="009F1D57">
        <w:rPr>
          <w:rFonts w:ascii="Tahoma" w:hAnsi="Tahoma" w:cs="Tahoma"/>
          <w:rtl/>
        </w:rPr>
        <w:t xml:space="preserve"> </w:t>
      </w:r>
      <w:r w:rsidRPr="009F1D57">
        <w:rPr>
          <w:rFonts w:ascii="Tahoma" w:hAnsi="Tahoma" w:cs="Tahoma" w:hint="cs"/>
          <w:rtl/>
        </w:rPr>
        <w:t>و</w:t>
      </w:r>
      <w:r w:rsidRPr="009F1D57">
        <w:rPr>
          <w:rFonts w:ascii="Tahoma" w:hAnsi="Tahoma" w:cs="Tahoma"/>
          <w:rtl/>
        </w:rPr>
        <w:t xml:space="preserve"> </w:t>
      </w:r>
      <w:r w:rsidRPr="009F1D57">
        <w:rPr>
          <w:rFonts w:ascii="Tahoma" w:hAnsi="Tahoma" w:cs="Tahoma" w:hint="cs"/>
          <w:rtl/>
        </w:rPr>
        <w:t>ضوابط</w:t>
      </w:r>
      <w:r w:rsidRPr="009F1D57">
        <w:rPr>
          <w:rFonts w:ascii="Tahoma" w:hAnsi="Tahoma" w:cs="Tahoma"/>
          <w:rtl/>
        </w:rPr>
        <w:t xml:space="preserve"> </w:t>
      </w:r>
      <w:r w:rsidRPr="009F1D57">
        <w:rPr>
          <w:rFonts w:ascii="Tahoma" w:hAnsi="Tahoma" w:cs="Tahoma" w:hint="cs"/>
          <w:rtl/>
        </w:rPr>
        <w:t>استفاده</w:t>
      </w:r>
      <w:r w:rsidRPr="009F1D57">
        <w:rPr>
          <w:rFonts w:ascii="Tahoma" w:hAnsi="Tahoma" w:cs="Tahoma"/>
          <w:rtl/>
        </w:rPr>
        <w:t xml:space="preserve"> </w:t>
      </w:r>
      <w:r w:rsidRPr="009F1D57">
        <w:rPr>
          <w:rFonts w:ascii="Tahoma" w:hAnsi="Tahoma" w:cs="Tahoma" w:hint="cs"/>
          <w:rtl/>
        </w:rPr>
        <w:t>از</w:t>
      </w:r>
      <w:r w:rsidRPr="009F1D57">
        <w:rPr>
          <w:rFonts w:ascii="Tahoma" w:hAnsi="Tahoma" w:cs="Tahoma"/>
          <w:rtl/>
        </w:rPr>
        <w:t xml:space="preserve"> </w:t>
      </w:r>
      <w:r w:rsidRPr="009F1D57">
        <w:rPr>
          <w:rFonts w:ascii="Tahoma" w:hAnsi="Tahoma" w:cs="Tahoma" w:hint="cs"/>
          <w:rtl/>
        </w:rPr>
        <w:t>فضای</w:t>
      </w:r>
      <w:r w:rsidRPr="009F1D57">
        <w:rPr>
          <w:rFonts w:ascii="Tahoma" w:hAnsi="Tahoma" w:cs="Tahoma"/>
          <w:rtl/>
        </w:rPr>
        <w:t xml:space="preserve"> </w:t>
      </w:r>
      <w:r w:rsidRPr="009F1D57">
        <w:rPr>
          <w:rFonts w:ascii="Tahoma" w:hAnsi="Tahoma" w:cs="Tahoma" w:hint="cs"/>
          <w:rtl/>
        </w:rPr>
        <w:t>کتابخانه</w:t>
      </w:r>
      <w:r w:rsidRPr="009F1D57">
        <w:rPr>
          <w:rFonts w:ascii="Tahoma" w:hAnsi="Tahoma" w:cs="Tahoma"/>
          <w:rtl/>
        </w:rPr>
        <w:t>.</w:t>
      </w:r>
      <w:r w:rsidRPr="009F1D57">
        <w:rPr>
          <w:rFonts w:ascii="Tahoma" w:hAnsi="Tahoma" w:cs="Tahoma" w:hint="cs"/>
          <w:rtl/>
        </w:rPr>
        <w:t xml:space="preserve"> </w:t>
      </w:r>
    </w:p>
    <w:p w:rsidR="007E647B" w:rsidRDefault="007E647B" w:rsidP="009F1D57">
      <w:pPr>
        <w:pStyle w:val="ListParagraph"/>
        <w:numPr>
          <w:ilvl w:val="0"/>
          <w:numId w:val="1"/>
        </w:numPr>
        <w:bidi/>
        <w:spacing w:line="480" w:lineRule="auto"/>
        <w:rPr>
          <w:rFonts w:ascii="Tahoma" w:hAnsi="Tahoma" w:cs="Tahoma"/>
        </w:rPr>
      </w:pPr>
      <w:r w:rsidRPr="007E647B">
        <w:rPr>
          <w:rFonts w:ascii="Tahoma" w:hAnsi="Tahoma" w:cs="Tahoma" w:hint="cs"/>
          <w:rtl/>
        </w:rPr>
        <w:t>راهنمایی</w:t>
      </w:r>
      <w:r w:rsidRPr="007E647B">
        <w:rPr>
          <w:rFonts w:ascii="Tahoma" w:hAnsi="Tahoma" w:cs="Tahoma"/>
          <w:rtl/>
        </w:rPr>
        <w:t xml:space="preserve"> </w:t>
      </w:r>
      <w:r w:rsidRPr="007E647B">
        <w:rPr>
          <w:rFonts w:ascii="Tahoma" w:hAnsi="Tahoma" w:cs="Tahoma" w:hint="cs"/>
          <w:rtl/>
        </w:rPr>
        <w:t>کاربران</w:t>
      </w:r>
      <w:r w:rsidRPr="007E647B">
        <w:rPr>
          <w:rFonts w:ascii="Tahoma" w:hAnsi="Tahoma" w:cs="Tahoma"/>
          <w:rtl/>
        </w:rPr>
        <w:t xml:space="preserve"> </w:t>
      </w:r>
      <w:r w:rsidRPr="007E647B">
        <w:rPr>
          <w:rFonts w:ascii="Tahoma" w:hAnsi="Tahoma" w:cs="Tahoma" w:hint="cs"/>
          <w:rtl/>
        </w:rPr>
        <w:t>جدید</w:t>
      </w:r>
      <w:r w:rsidRPr="007E647B">
        <w:rPr>
          <w:rFonts w:ascii="Tahoma" w:hAnsi="Tahoma" w:cs="Tahoma"/>
          <w:rtl/>
        </w:rPr>
        <w:t xml:space="preserve"> </w:t>
      </w:r>
      <w:r w:rsidRPr="007E647B">
        <w:rPr>
          <w:rFonts w:ascii="Tahoma" w:hAnsi="Tahoma" w:cs="Tahoma" w:hint="cs"/>
          <w:rtl/>
        </w:rPr>
        <w:t>در</w:t>
      </w:r>
      <w:r w:rsidRPr="007E647B">
        <w:rPr>
          <w:rFonts w:ascii="Tahoma" w:hAnsi="Tahoma" w:cs="Tahoma"/>
          <w:rtl/>
        </w:rPr>
        <w:t xml:space="preserve"> </w:t>
      </w:r>
      <w:r w:rsidRPr="007E647B">
        <w:rPr>
          <w:rFonts w:ascii="Tahoma" w:hAnsi="Tahoma" w:cs="Tahoma" w:hint="cs"/>
          <w:rtl/>
        </w:rPr>
        <w:t>خصوص</w:t>
      </w:r>
      <w:r w:rsidRPr="007E647B">
        <w:rPr>
          <w:rFonts w:ascii="Tahoma" w:hAnsi="Tahoma" w:cs="Tahoma"/>
          <w:rtl/>
        </w:rPr>
        <w:t xml:space="preserve"> </w:t>
      </w:r>
      <w:r w:rsidRPr="007E647B">
        <w:rPr>
          <w:rFonts w:ascii="Tahoma" w:hAnsi="Tahoma" w:cs="Tahoma" w:hint="cs"/>
          <w:rtl/>
        </w:rPr>
        <w:t>نحوه</w:t>
      </w:r>
      <w:r w:rsidRPr="007E647B">
        <w:rPr>
          <w:rFonts w:ascii="Tahoma" w:hAnsi="Tahoma" w:cs="Tahoma"/>
          <w:rtl/>
        </w:rPr>
        <w:t xml:space="preserve"> </w:t>
      </w:r>
      <w:r w:rsidRPr="007E647B">
        <w:rPr>
          <w:rFonts w:ascii="Tahoma" w:hAnsi="Tahoma" w:cs="Tahoma" w:hint="cs"/>
          <w:rtl/>
        </w:rPr>
        <w:t>استفاده</w:t>
      </w:r>
      <w:r w:rsidRPr="007E647B">
        <w:rPr>
          <w:rFonts w:ascii="Tahoma" w:hAnsi="Tahoma" w:cs="Tahoma"/>
          <w:rtl/>
        </w:rPr>
        <w:t xml:space="preserve"> </w:t>
      </w:r>
      <w:r w:rsidRPr="007E647B">
        <w:rPr>
          <w:rFonts w:ascii="Tahoma" w:hAnsi="Tahoma" w:cs="Tahoma" w:hint="cs"/>
          <w:rtl/>
        </w:rPr>
        <w:t>از</w:t>
      </w:r>
      <w:r w:rsidRPr="007E647B">
        <w:rPr>
          <w:rFonts w:ascii="Tahoma" w:hAnsi="Tahoma" w:cs="Tahoma"/>
          <w:rtl/>
        </w:rPr>
        <w:t xml:space="preserve"> </w:t>
      </w:r>
      <w:r w:rsidRPr="007E647B">
        <w:rPr>
          <w:rFonts w:ascii="Tahoma" w:hAnsi="Tahoma" w:cs="Tahoma" w:hint="cs"/>
          <w:rtl/>
        </w:rPr>
        <w:t>کتابخانه</w:t>
      </w:r>
      <w:r w:rsidRPr="007E647B">
        <w:rPr>
          <w:rFonts w:ascii="Tahoma" w:hAnsi="Tahoma" w:cs="Tahoma"/>
          <w:rtl/>
        </w:rPr>
        <w:t>.</w:t>
      </w:r>
    </w:p>
    <w:p w:rsidR="00DE4165" w:rsidRPr="00DE4165" w:rsidRDefault="00DE4165" w:rsidP="00DE4165">
      <w:pPr>
        <w:pStyle w:val="ListParagraph"/>
        <w:numPr>
          <w:ilvl w:val="0"/>
          <w:numId w:val="1"/>
        </w:numPr>
        <w:bidi/>
        <w:spacing w:line="480" w:lineRule="auto"/>
        <w:rPr>
          <w:rFonts w:ascii="Tahoma" w:hAnsi="Tahoma" w:cs="Tahoma"/>
        </w:rPr>
      </w:pPr>
      <w:r w:rsidRPr="00DE4165">
        <w:rPr>
          <w:rFonts w:ascii="Tahoma" w:hAnsi="Tahoma" w:cs="Tahoma" w:hint="cs"/>
          <w:rtl/>
        </w:rPr>
        <w:t>بررسی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و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ساماندهی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قفسه‌های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منابع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کتابخانه</w:t>
      </w:r>
      <w:r w:rsidRPr="00DE4165">
        <w:rPr>
          <w:rFonts w:ascii="Tahoma" w:hAnsi="Tahoma" w:cs="Tahoma"/>
          <w:rtl/>
        </w:rPr>
        <w:t>.</w:t>
      </w:r>
    </w:p>
    <w:p w:rsidR="00DE4165" w:rsidRPr="00DE4165" w:rsidRDefault="00DE4165" w:rsidP="00DE4165">
      <w:pPr>
        <w:pStyle w:val="ListParagraph"/>
        <w:numPr>
          <w:ilvl w:val="0"/>
          <w:numId w:val="1"/>
        </w:numPr>
        <w:bidi/>
        <w:spacing w:line="480" w:lineRule="auto"/>
        <w:rPr>
          <w:rFonts w:ascii="Tahoma" w:hAnsi="Tahoma" w:cs="Tahoma"/>
        </w:rPr>
      </w:pPr>
      <w:r w:rsidRPr="00DE4165">
        <w:rPr>
          <w:rFonts w:ascii="Tahoma" w:hAnsi="Tahoma" w:cs="Tahoma" w:hint="cs"/>
          <w:rtl/>
        </w:rPr>
        <w:t>مرتب‌سازی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و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تنظیم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منابع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بر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اساس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رده‌بندی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موجود</w:t>
      </w:r>
      <w:r w:rsidRPr="00DE4165">
        <w:rPr>
          <w:rFonts w:ascii="Tahoma" w:hAnsi="Tahoma" w:cs="Tahoma"/>
          <w:rtl/>
        </w:rPr>
        <w:t>.</w:t>
      </w:r>
    </w:p>
    <w:p w:rsidR="00DE4165" w:rsidRPr="00DE4165" w:rsidRDefault="00DE4165" w:rsidP="00DE4165">
      <w:pPr>
        <w:pStyle w:val="ListParagraph"/>
        <w:numPr>
          <w:ilvl w:val="0"/>
          <w:numId w:val="1"/>
        </w:numPr>
        <w:bidi/>
        <w:spacing w:line="480" w:lineRule="auto"/>
        <w:rPr>
          <w:rFonts w:ascii="Tahoma" w:hAnsi="Tahoma" w:cs="Tahoma"/>
        </w:rPr>
      </w:pPr>
      <w:r w:rsidRPr="00DE4165">
        <w:rPr>
          <w:rFonts w:ascii="Tahoma" w:hAnsi="Tahoma" w:cs="Tahoma" w:hint="cs"/>
          <w:rtl/>
        </w:rPr>
        <w:t>بررسی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وضعیت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فیزیکی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کتاب‌ها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و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جداسازی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منابع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نیازمند</w:t>
      </w:r>
      <w:r w:rsidRPr="00DE4165">
        <w:rPr>
          <w:rFonts w:ascii="Tahoma" w:hAnsi="Tahoma" w:cs="Tahoma"/>
          <w:rtl/>
        </w:rPr>
        <w:t xml:space="preserve"> </w:t>
      </w:r>
      <w:r w:rsidRPr="00DE4165">
        <w:rPr>
          <w:rFonts w:ascii="Tahoma" w:hAnsi="Tahoma" w:cs="Tahoma" w:hint="cs"/>
          <w:rtl/>
        </w:rPr>
        <w:t>تعمیر</w:t>
      </w:r>
      <w:r w:rsidRPr="00DE4165">
        <w:rPr>
          <w:rFonts w:ascii="Tahoma" w:hAnsi="Tahoma" w:cs="Tahoma"/>
          <w:rtl/>
        </w:rPr>
        <w:t>.</w:t>
      </w:r>
    </w:p>
    <w:p w:rsidR="009F1D57" w:rsidRPr="009F0E4A" w:rsidRDefault="009F1D57" w:rsidP="009E60E3">
      <w:pPr>
        <w:pStyle w:val="ListParagraph"/>
        <w:bidi/>
        <w:spacing w:line="480" w:lineRule="auto"/>
        <w:ind w:left="630"/>
        <w:rPr>
          <w:rFonts w:ascii="Tahoma" w:hAnsi="Tahoma" w:cs="Tahoma"/>
        </w:rPr>
      </w:pPr>
    </w:p>
    <w:sectPr w:rsidR="009F1D57" w:rsidRPr="009F0E4A" w:rsidSect="009F0E4A">
      <w:headerReference w:type="default" r:id="rId9"/>
      <w:pgSz w:w="12240" w:h="15840"/>
      <w:pgMar w:top="1440" w:right="1440" w:bottom="1440" w:left="1440" w:header="1008" w:footer="864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047" w:rsidRDefault="000E2047" w:rsidP="009F0E4A">
      <w:pPr>
        <w:spacing w:after="0" w:line="240" w:lineRule="auto"/>
      </w:pPr>
      <w:r>
        <w:separator/>
      </w:r>
    </w:p>
  </w:endnote>
  <w:endnote w:type="continuationSeparator" w:id="0">
    <w:p w:rsidR="000E2047" w:rsidRDefault="000E2047" w:rsidP="009F0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047" w:rsidRDefault="000E2047" w:rsidP="009F0E4A">
      <w:pPr>
        <w:spacing w:after="0" w:line="240" w:lineRule="auto"/>
      </w:pPr>
      <w:r>
        <w:separator/>
      </w:r>
    </w:p>
  </w:footnote>
  <w:footnote w:type="continuationSeparator" w:id="0">
    <w:p w:rsidR="000E2047" w:rsidRDefault="000E2047" w:rsidP="009F0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="B Titr"/>
        <w:color w:val="7030A0"/>
        <w:sz w:val="36"/>
        <w:szCs w:val="36"/>
      </w:rPr>
      <w:alias w:val="Title"/>
      <w:id w:val="77761602"/>
      <w:placeholder>
        <w:docPart w:val="D03F34168AC44BAC8528CDC5BF062F0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9E60E3" w:rsidRDefault="009E60E3" w:rsidP="009E60E3">
        <w:pPr>
          <w:pStyle w:val="Header"/>
          <w:jc w:val="center"/>
          <w:rPr>
            <w:rFonts w:asciiTheme="majorHAnsi" w:eastAsiaTheme="majorEastAsia" w:hAnsiTheme="majorHAnsi" w:cstheme="majorBidi"/>
            <w:sz w:val="36"/>
            <w:szCs w:val="36"/>
          </w:rPr>
        </w:pPr>
        <w:r w:rsidRPr="005041A2">
          <w:rPr>
            <w:rFonts w:asciiTheme="majorHAnsi" w:eastAsiaTheme="majorEastAsia" w:hAnsiTheme="majorHAnsi" w:cs="B Titr"/>
            <w:color w:val="7030A0"/>
            <w:sz w:val="36"/>
            <w:szCs w:val="36"/>
            <w:rtl/>
          </w:rPr>
          <w:t>گزارش عملکرد کتابخانه دانشکده دندانپزشکی 1405</w:t>
        </w:r>
      </w:p>
    </w:sdtContent>
  </w:sdt>
  <w:p w:rsidR="009E60E3" w:rsidRDefault="009E60E3" w:rsidP="009E60E3">
    <w:pPr>
      <w:pStyle w:val="Header"/>
      <w:jc w:val="center"/>
    </w:pPr>
  </w:p>
  <w:p w:rsidR="004D059A" w:rsidRDefault="004D059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C4BB0"/>
    <w:multiLevelType w:val="hybridMultilevel"/>
    <w:tmpl w:val="DF30C20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E4A"/>
    <w:rsid w:val="000E2047"/>
    <w:rsid w:val="00206AAE"/>
    <w:rsid w:val="00297EDF"/>
    <w:rsid w:val="003D099F"/>
    <w:rsid w:val="004D059A"/>
    <w:rsid w:val="005041A2"/>
    <w:rsid w:val="007E647B"/>
    <w:rsid w:val="007F409A"/>
    <w:rsid w:val="009D5322"/>
    <w:rsid w:val="009E60E3"/>
    <w:rsid w:val="009F0E4A"/>
    <w:rsid w:val="009F1D57"/>
    <w:rsid w:val="00D80F31"/>
    <w:rsid w:val="00DE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0E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0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E4A"/>
  </w:style>
  <w:style w:type="paragraph" w:styleId="Footer">
    <w:name w:val="footer"/>
    <w:basedOn w:val="Normal"/>
    <w:link w:val="FooterChar"/>
    <w:uiPriority w:val="99"/>
    <w:unhideWhenUsed/>
    <w:rsid w:val="009F0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E4A"/>
  </w:style>
  <w:style w:type="paragraph" w:styleId="BalloonText">
    <w:name w:val="Balloon Text"/>
    <w:basedOn w:val="Normal"/>
    <w:link w:val="BalloonTextChar"/>
    <w:uiPriority w:val="99"/>
    <w:semiHidden/>
    <w:unhideWhenUsed/>
    <w:rsid w:val="009F0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E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0E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0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E4A"/>
  </w:style>
  <w:style w:type="paragraph" w:styleId="Footer">
    <w:name w:val="footer"/>
    <w:basedOn w:val="Normal"/>
    <w:link w:val="FooterChar"/>
    <w:uiPriority w:val="99"/>
    <w:unhideWhenUsed/>
    <w:rsid w:val="009F0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E4A"/>
  </w:style>
  <w:style w:type="paragraph" w:styleId="BalloonText">
    <w:name w:val="Balloon Text"/>
    <w:basedOn w:val="Normal"/>
    <w:link w:val="BalloonTextChar"/>
    <w:uiPriority w:val="99"/>
    <w:semiHidden/>
    <w:unhideWhenUsed/>
    <w:rsid w:val="009F0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E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0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03F34168AC44BAC8528CDC5BF062F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C7313-98D3-41C5-8011-AE6B02926BDA}"/>
      </w:docPartPr>
      <w:docPartBody>
        <w:p w:rsidR="00000000" w:rsidRDefault="00D839CC" w:rsidP="00D839CC">
          <w:pPr>
            <w:pStyle w:val="D03F34168AC44BAC8528CDC5BF062F09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B32"/>
    <w:rsid w:val="00135573"/>
    <w:rsid w:val="007068A9"/>
    <w:rsid w:val="00D839CC"/>
    <w:rsid w:val="00F6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5832E6878404E9EAE92F5399E60E4CC">
    <w:name w:val="85832E6878404E9EAE92F5399E60E4CC"/>
    <w:rsid w:val="00F64B32"/>
  </w:style>
  <w:style w:type="paragraph" w:customStyle="1" w:styleId="2F02E67DAF5742588554E8113CC250D7">
    <w:name w:val="2F02E67DAF5742588554E8113CC250D7"/>
    <w:rsid w:val="00F64B32"/>
  </w:style>
  <w:style w:type="paragraph" w:customStyle="1" w:styleId="E554C0565F16455CAA1F89ABD89199C4">
    <w:name w:val="E554C0565F16455CAA1F89ABD89199C4"/>
    <w:rsid w:val="00F64B32"/>
  </w:style>
  <w:style w:type="paragraph" w:customStyle="1" w:styleId="41ADF4A5178C4E3094B4EE56D5DD3A38">
    <w:name w:val="41ADF4A5178C4E3094B4EE56D5DD3A38"/>
    <w:rsid w:val="00F64B32"/>
  </w:style>
  <w:style w:type="paragraph" w:customStyle="1" w:styleId="0BDBF5DC52FC4D73826019AE5569E150">
    <w:name w:val="0BDBF5DC52FC4D73826019AE5569E150"/>
    <w:rsid w:val="00D839CC"/>
  </w:style>
  <w:style w:type="paragraph" w:customStyle="1" w:styleId="75BA45B4451C4980BB439B33A1C2EECB">
    <w:name w:val="75BA45B4451C4980BB439B33A1C2EECB"/>
    <w:rsid w:val="00D839CC"/>
  </w:style>
  <w:style w:type="paragraph" w:customStyle="1" w:styleId="8BDB648B3735419E8A2918B41A804BD1">
    <w:name w:val="8BDB648B3735419E8A2918B41A804BD1"/>
    <w:rsid w:val="00D839CC"/>
  </w:style>
  <w:style w:type="paragraph" w:customStyle="1" w:styleId="D03F34168AC44BAC8528CDC5BF062F09">
    <w:name w:val="D03F34168AC44BAC8528CDC5BF062F09"/>
    <w:rsid w:val="00D839C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5832E6878404E9EAE92F5399E60E4CC">
    <w:name w:val="85832E6878404E9EAE92F5399E60E4CC"/>
    <w:rsid w:val="00F64B32"/>
  </w:style>
  <w:style w:type="paragraph" w:customStyle="1" w:styleId="2F02E67DAF5742588554E8113CC250D7">
    <w:name w:val="2F02E67DAF5742588554E8113CC250D7"/>
    <w:rsid w:val="00F64B32"/>
  </w:style>
  <w:style w:type="paragraph" w:customStyle="1" w:styleId="E554C0565F16455CAA1F89ABD89199C4">
    <w:name w:val="E554C0565F16455CAA1F89ABD89199C4"/>
    <w:rsid w:val="00F64B32"/>
  </w:style>
  <w:style w:type="paragraph" w:customStyle="1" w:styleId="41ADF4A5178C4E3094B4EE56D5DD3A38">
    <w:name w:val="41ADF4A5178C4E3094B4EE56D5DD3A38"/>
    <w:rsid w:val="00F64B32"/>
  </w:style>
  <w:style w:type="paragraph" w:customStyle="1" w:styleId="0BDBF5DC52FC4D73826019AE5569E150">
    <w:name w:val="0BDBF5DC52FC4D73826019AE5569E150"/>
    <w:rsid w:val="00D839CC"/>
  </w:style>
  <w:style w:type="paragraph" w:customStyle="1" w:styleId="75BA45B4451C4980BB439B33A1C2EECB">
    <w:name w:val="75BA45B4451C4980BB439B33A1C2EECB"/>
    <w:rsid w:val="00D839CC"/>
  </w:style>
  <w:style w:type="paragraph" w:customStyle="1" w:styleId="8BDB648B3735419E8A2918B41A804BD1">
    <w:name w:val="8BDB648B3735419E8A2918B41A804BD1"/>
    <w:rsid w:val="00D839CC"/>
  </w:style>
  <w:style w:type="paragraph" w:customStyle="1" w:styleId="D03F34168AC44BAC8528CDC5BF062F09">
    <w:name w:val="D03F34168AC44BAC8528CDC5BF062F09"/>
    <w:rsid w:val="00D839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03548-4D49-4FAF-AEF5-C993087F5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گزارش عملکرد کتابخانه دانشکده دندانپزشکی 1405</vt:lpstr>
    </vt:vector>
  </TitlesOfParts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گزارش عملکرد کتابخانه دانشکده دندانپزشکی 1405</dc:title>
  <dc:creator>DDP-LIBRARY-OUCHI</dc:creator>
  <cp:lastModifiedBy>DDP-LIBRARY-OUCHI</cp:lastModifiedBy>
  <cp:revision>3</cp:revision>
  <cp:lastPrinted>2026-09-29T04:59:00Z</cp:lastPrinted>
  <dcterms:created xsi:type="dcterms:W3CDTF">2026-09-29T04:59:00Z</dcterms:created>
  <dcterms:modified xsi:type="dcterms:W3CDTF">2026-09-29T06:31:00Z</dcterms:modified>
</cp:coreProperties>
</file>